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737398" w14:textId="200142C2" w:rsidR="00CD37E5" w:rsidRPr="00CD37E5" w:rsidRDefault="00CD37E5" w:rsidP="00CD37E5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10620" w:firstLine="708"/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</w:pPr>
      <w:r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>załącznik nr 6b</w:t>
      </w:r>
      <w:r w:rsidRPr="00CD37E5"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 xml:space="preserve"> do SWZ</w:t>
      </w:r>
    </w:p>
    <w:p w14:paraId="652660DD" w14:textId="34D2054C" w:rsidR="00CD37E5" w:rsidRPr="00CD37E5" w:rsidRDefault="00CD37E5" w:rsidP="00CD37E5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</w:pPr>
      <w:r w:rsidRPr="00CD37E5"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>SZCZEGÓŁOWY OPIS PRZEDMIOTRU ZAMÓ</w:t>
      </w:r>
      <w:r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>WIENIA –ZADANIE 2</w:t>
      </w:r>
      <w:r w:rsidRPr="00CD37E5"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 xml:space="preserve"> </w:t>
      </w:r>
      <w:r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>STERYLIZATOR PAROWY</w:t>
      </w:r>
      <w:r w:rsidRPr="00CD37E5"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  <w:t xml:space="preserve">  - 1 SZT.</w:t>
      </w:r>
    </w:p>
    <w:p w14:paraId="0C5EE58A" w14:textId="77777777" w:rsidR="00CD37E5" w:rsidRPr="00CD37E5" w:rsidRDefault="00CD37E5" w:rsidP="00CD37E5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Times New Roman" w:eastAsia="Aptos" w:hAnsi="Times New Roman"/>
          <w:b/>
          <w:bCs/>
          <w:color w:val="000000"/>
          <w:sz w:val="20"/>
          <w:szCs w:val="20"/>
          <w:u w:color="000000"/>
          <w:bdr w:val="nil"/>
          <w:lang w:eastAsia="pl-PL"/>
        </w:rPr>
      </w:pPr>
    </w:p>
    <w:p w14:paraId="2F989E26" w14:textId="77777777" w:rsidR="00CD37E5" w:rsidRPr="00CD37E5" w:rsidRDefault="00CD37E5" w:rsidP="00CD37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 w:line="360" w:lineRule="auto"/>
        <w:contextualSpacing/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</w:pPr>
      <w:r w:rsidRPr="00CD37E5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 xml:space="preserve">Pełna nazwa oferowanego urządzenia:……………………………………………………………. </w:t>
      </w:r>
    </w:p>
    <w:p w14:paraId="0CF7E86E" w14:textId="77777777" w:rsidR="00CD37E5" w:rsidRPr="00CD37E5" w:rsidRDefault="00CD37E5" w:rsidP="00CD37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 w:line="360" w:lineRule="auto"/>
        <w:contextualSpacing/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</w:pPr>
      <w:r w:rsidRPr="00CD37E5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>Typ, model (podać):……………………………………………………………………………….</w:t>
      </w:r>
    </w:p>
    <w:p w14:paraId="1D9C8886" w14:textId="4BD9BD8B" w:rsidR="00CD37E5" w:rsidRPr="00CD37E5" w:rsidRDefault="00CD37E5" w:rsidP="00CD37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60" w:line="360" w:lineRule="auto"/>
        <w:contextualSpacing/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</w:pPr>
      <w:r w:rsidRPr="00CD37E5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>Producent</w:t>
      </w:r>
      <w:r w:rsidR="007F0A13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>, kraj pochodzenia</w:t>
      </w:r>
      <w:r w:rsidRPr="00CD37E5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 xml:space="preserve"> (podać)</w:t>
      </w:r>
      <w:r w:rsidR="007F0A13">
        <w:rPr>
          <w:rFonts w:ascii="Times New Roman" w:eastAsia="Aptos" w:hAnsi="Times New Roman"/>
          <w:bCs/>
          <w:color w:val="000000"/>
          <w:sz w:val="20"/>
          <w:szCs w:val="20"/>
          <w:u w:color="000000"/>
          <w:bdr w:val="nil"/>
          <w:lang w:val="de-DE" w:eastAsia="pl-PL"/>
        </w:rPr>
        <w:t>:……………………………………………………………..</w:t>
      </w:r>
    </w:p>
    <w:p w14:paraId="192E37E0" w14:textId="77777777" w:rsidR="00CD37E5" w:rsidRPr="00CD37E5" w:rsidRDefault="00CD37E5" w:rsidP="00CD37E5">
      <w:pPr>
        <w:widowControl w:val="0"/>
        <w:suppressAutoHyphens/>
        <w:spacing w:after="120" w:line="240" w:lineRule="auto"/>
        <w:textAlignment w:val="baseline"/>
        <w:rPr>
          <w:rFonts w:ascii="Times New Roman" w:eastAsia="Times New Roman" w:hAnsi="Times New Roman"/>
          <w:u w:color="000000"/>
          <w:lang w:eastAsia="pl-PL"/>
        </w:rPr>
      </w:pPr>
      <w:r w:rsidRPr="00CD37E5">
        <w:rPr>
          <w:rFonts w:ascii="Times New Roman" w:eastAsia="Times New Roman" w:hAnsi="Times New Roman"/>
          <w:u w:color="000000"/>
          <w:lang w:eastAsia="pl-PL"/>
        </w:rPr>
        <w:t xml:space="preserve">Sposób wypełniania tabeli: </w:t>
      </w:r>
    </w:p>
    <w:p w14:paraId="1D2252E3" w14:textId="77777777" w:rsidR="00CD37E5" w:rsidRDefault="00CD37E5" w:rsidP="00CD37E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textAlignment w:val="baseline"/>
        <w:rPr>
          <w:rFonts w:ascii="Times New Roman" w:eastAsia="Times New Roman" w:hAnsi="Times New Roman"/>
          <w:u w:color="000000"/>
          <w:lang w:eastAsia="pl-PL"/>
        </w:rPr>
      </w:pPr>
      <w:r w:rsidRPr="00CD37E5">
        <w:rPr>
          <w:rFonts w:ascii="Times New Roman" w:eastAsia="Times New Roman" w:hAnsi="Times New Roman"/>
          <w:u w:color="000000"/>
          <w:lang w:eastAsia="pl-PL"/>
        </w:rPr>
        <w:t>W przypadku gdy w kolumnie „PARAMETR WYMAGANY” występuje „TAK” Wykonawca w kolumnie „PARAMETR OFEROWANY  wpisuje „TAK”,</w:t>
      </w:r>
    </w:p>
    <w:p w14:paraId="1031E788" w14:textId="48D27F05" w:rsidR="004878ED" w:rsidRPr="00CD37E5" w:rsidRDefault="00CD37E5" w:rsidP="00CD37E5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120" w:line="240" w:lineRule="auto"/>
        <w:textAlignment w:val="baseline"/>
        <w:rPr>
          <w:rFonts w:ascii="Times New Roman" w:eastAsia="Times New Roman" w:hAnsi="Times New Roman"/>
          <w:u w:color="000000"/>
          <w:lang w:eastAsia="pl-PL"/>
        </w:rPr>
      </w:pPr>
      <w:r w:rsidRPr="00CD37E5">
        <w:rPr>
          <w:rFonts w:ascii="Times New Roman" w:eastAsia="Times New Roman" w:hAnsi="Times New Roman"/>
          <w:u w:color="000000"/>
          <w:lang w:eastAsia="pl-PL"/>
        </w:rPr>
        <w:t>W przypadku gdy w kolumnie „PARAMETR WYMAGANY” występuje  „TAK, podać”  Wykonawca w kolumnie „PARAMETR OFEROWANY wpisuje TAK oraz podaje wymagane informacje dotyczące oferowanego urządzenia.</w:t>
      </w:r>
    </w:p>
    <w:p w14:paraId="658C0B6B" w14:textId="77777777" w:rsidR="004878ED" w:rsidRPr="007E2201" w:rsidRDefault="004878ED" w:rsidP="004878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5529"/>
        <w:gridCol w:w="2409"/>
        <w:gridCol w:w="5812"/>
      </w:tblGrid>
      <w:tr w:rsidR="004878ED" w:rsidRPr="007E2201" w14:paraId="78064F79" w14:textId="77777777" w:rsidTr="00CD37E5">
        <w:tc>
          <w:tcPr>
            <w:tcW w:w="567" w:type="dxa"/>
            <w:vAlign w:val="center"/>
          </w:tcPr>
          <w:p w14:paraId="694C3D1A" w14:textId="77777777" w:rsidR="004878ED" w:rsidRPr="00CD37E5" w:rsidRDefault="004878ED" w:rsidP="0082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D37E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529" w:type="dxa"/>
            <w:vAlign w:val="center"/>
          </w:tcPr>
          <w:p w14:paraId="2CD0EF1B" w14:textId="77777777" w:rsidR="004878ED" w:rsidRPr="00CD37E5" w:rsidRDefault="004878ED" w:rsidP="0082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D37E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Wyszczególnienie parametru technicznego</w:t>
            </w:r>
          </w:p>
        </w:tc>
        <w:tc>
          <w:tcPr>
            <w:tcW w:w="2409" w:type="dxa"/>
            <w:vAlign w:val="center"/>
          </w:tcPr>
          <w:p w14:paraId="66719E6C" w14:textId="4F40D399" w:rsidR="004878ED" w:rsidRPr="00CD37E5" w:rsidRDefault="00CD37E5" w:rsidP="00CD37E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5812" w:type="dxa"/>
            <w:vAlign w:val="center"/>
          </w:tcPr>
          <w:p w14:paraId="2FD7773E" w14:textId="6981C2D3" w:rsidR="004878ED" w:rsidRPr="00CD37E5" w:rsidRDefault="00CD37E5" w:rsidP="00CD3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Parametr oferowany</w:t>
            </w:r>
          </w:p>
        </w:tc>
      </w:tr>
      <w:tr w:rsidR="004878ED" w:rsidRPr="007E2201" w14:paraId="296F8216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2523DFE0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C506538" w14:textId="31A1451E" w:rsidR="004878ED" w:rsidRPr="00CD37E5" w:rsidRDefault="004878ED" w:rsidP="008204AE">
            <w:pPr>
              <w:pStyle w:val="Zawartotabeli"/>
            </w:pPr>
            <w:r w:rsidRPr="00CD37E5">
              <w:t>Sterylizator parowy przelotowy</w:t>
            </w:r>
            <w:r w:rsidR="00574122">
              <w:t>, rok produkcji 2026 r.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48152B" w14:textId="77777777" w:rsidR="004878ED" w:rsidRPr="00CD37E5" w:rsidRDefault="004878ED" w:rsidP="00820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F610E53" w14:textId="77777777" w:rsidR="004878ED" w:rsidRPr="00CD37E5" w:rsidRDefault="004878ED" w:rsidP="0082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6E5B4595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35DE4A1A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BCDA58F" w14:textId="063D6B68" w:rsidR="004878ED" w:rsidRPr="00CD37E5" w:rsidRDefault="004878ED" w:rsidP="008204AE">
            <w:pPr>
              <w:pStyle w:val="Zawartotabeli"/>
            </w:pPr>
            <w:r w:rsidRPr="00CD37E5">
              <w:t xml:space="preserve">Pojemność́ komory </w:t>
            </w:r>
            <w:r w:rsidR="00503BE9" w:rsidRPr="00CD37E5">
              <w:t>6</w:t>
            </w:r>
            <w:r w:rsidRPr="00CD37E5">
              <w:t xml:space="preserve"> jedn. wsadu zgodnie z PN EN 285</w:t>
            </w:r>
            <w:r w:rsidR="00CD37E5">
              <w:t xml:space="preserve"> lub równoważną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B5517D3" w14:textId="77777777" w:rsidR="004878ED" w:rsidRPr="00CD37E5" w:rsidRDefault="004878ED" w:rsidP="00820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A7FA7F5" w14:textId="77777777" w:rsidR="004878ED" w:rsidRPr="00CD37E5" w:rsidRDefault="004878ED" w:rsidP="0082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5082F5CF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3E894E54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48EC741" w14:textId="229F0981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Wymiary komory </w:t>
            </w:r>
            <w:r w:rsidR="001D1CCC" w:rsidRPr="00CD37E5">
              <w:rPr>
                <w:rFonts w:ascii="Times New Roman" w:hAnsi="Times New Roman"/>
                <w:sz w:val="20"/>
                <w:szCs w:val="20"/>
              </w:rPr>
              <w:t>7</w:t>
            </w:r>
            <w:r w:rsidR="00162EB8" w:rsidRPr="00CD37E5">
              <w:rPr>
                <w:rFonts w:ascii="Times New Roman" w:hAnsi="Times New Roman"/>
                <w:sz w:val="20"/>
                <w:szCs w:val="20"/>
              </w:rPr>
              <w:t>00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mm (w) x </w:t>
            </w:r>
            <w:r w:rsidR="001D1CCC" w:rsidRPr="00CD37E5">
              <w:rPr>
                <w:rFonts w:ascii="Times New Roman" w:hAnsi="Times New Roman"/>
                <w:sz w:val="20"/>
                <w:szCs w:val="20"/>
              </w:rPr>
              <w:t>7</w:t>
            </w:r>
            <w:r w:rsidR="00162EB8" w:rsidRPr="00CD37E5">
              <w:rPr>
                <w:rFonts w:ascii="Times New Roman" w:hAnsi="Times New Roman"/>
                <w:sz w:val="20"/>
                <w:szCs w:val="20"/>
              </w:rPr>
              <w:t>00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mm (</w:t>
            </w:r>
            <w:proofErr w:type="spellStart"/>
            <w:r w:rsidRPr="00CD37E5">
              <w:rPr>
                <w:rFonts w:ascii="Times New Roman" w:hAnsi="Times New Roman"/>
                <w:sz w:val="20"/>
                <w:szCs w:val="20"/>
              </w:rPr>
              <w:t>sz</w:t>
            </w:r>
            <w:proofErr w:type="spellEnd"/>
            <w:r w:rsidRPr="00CD37E5">
              <w:rPr>
                <w:rFonts w:ascii="Times New Roman" w:hAnsi="Times New Roman"/>
                <w:sz w:val="20"/>
                <w:szCs w:val="20"/>
              </w:rPr>
              <w:t xml:space="preserve">) x </w:t>
            </w:r>
            <w:r w:rsidR="00503BE9" w:rsidRPr="00CD37E5">
              <w:rPr>
                <w:rFonts w:ascii="Times New Roman" w:hAnsi="Times New Roman"/>
                <w:sz w:val="20"/>
                <w:szCs w:val="20"/>
              </w:rPr>
              <w:t>10</w:t>
            </w:r>
            <w:r w:rsidR="001D1CCC" w:rsidRPr="00CD37E5">
              <w:rPr>
                <w:rFonts w:ascii="Times New Roman" w:hAnsi="Times New Roman"/>
                <w:sz w:val="20"/>
                <w:szCs w:val="20"/>
              </w:rPr>
              <w:t>00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mm (g) )+/-</w:t>
            </w:r>
            <w:r w:rsidR="00AA1976" w:rsidRPr="00CD37E5">
              <w:rPr>
                <w:rFonts w:ascii="Times New Roman" w:hAnsi="Times New Roman"/>
                <w:sz w:val="20"/>
                <w:szCs w:val="20"/>
              </w:rPr>
              <w:t xml:space="preserve"> 30mm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47EE12D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2917002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1230113B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4B1CF46B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0D98E21" w14:textId="5F03EEBB" w:rsidR="004878ED" w:rsidRPr="00CD37E5" w:rsidRDefault="004878ED" w:rsidP="008204AE">
            <w:pPr>
              <w:pStyle w:val="Zawartotabeli"/>
            </w:pPr>
            <w:r w:rsidRPr="00CD37E5">
              <w:t xml:space="preserve">Pojemność komory </w:t>
            </w:r>
            <w:r w:rsidR="00503BE9" w:rsidRPr="00CD37E5">
              <w:t>490</w:t>
            </w:r>
            <w:r w:rsidRPr="00CD37E5">
              <w:t xml:space="preserve"> l +/-</w:t>
            </w:r>
            <w:r w:rsidR="00AA1976" w:rsidRPr="00CD37E5">
              <w:t xml:space="preserve"> 5L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52E58FD" w14:textId="77777777" w:rsidR="004878ED" w:rsidRPr="00CD37E5" w:rsidRDefault="004878ED" w:rsidP="00820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E18A2F2" w14:textId="77777777" w:rsidR="004878ED" w:rsidRPr="00CD37E5" w:rsidRDefault="004878ED" w:rsidP="0082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0255C23E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5911CCE3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EE131C" w14:textId="40FE6A3E" w:rsidR="004878ED" w:rsidRPr="00CD37E5" w:rsidRDefault="004878ED" w:rsidP="008204AE">
            <w:pPr>
              <w:pStyle w:val="Zawartotabeli"/>
            </w:pPr>
            <w:r w:rsidRPr="00CD37E5">
              <w:t xml:space="preserve">Wymiary całkowite </w:t>
            </w:r>
            <w:r w:rsidR="00AA1976" w:rsidRPr="00CD37E5">
              <w:t>1950</w:t>
            </w:r>
            <w:r w:rsidRPr="00CD37E5">
              <w:t xml:space="preserve"> mm (w) x </w:t>
            </w:r>
            <w:r w:rsidR="00AA1976" w:rsidRPr="00CD37E5">
              <w:t>950</w:t>
            </w:r>
            <w:r w:rsidRPr="00CD37E5">
              <w:t>mm (</w:t>
            </w:r>
            <w:proofErr w:type="spellStart"/>
            <w:r w:rsidRPr="00CD37E5">
              <w:t>sz</w:t>
            </w:r>
            <w:proofErr w:type="spellEnd"/>
            <w:r w:rsidRPr="00CD37E5">
              <w:t xml:space="preserve">) x </w:t>
            </w:r>
            <w:r w:rsidR="00162EB8" w:rsidRPr="00CD37E5">
              <w:t>1</w:t>
            </w:r>
            <w:r w:rsidR="00503BE9" w:rsidRPr="00CD37E5">
              <w:t>30</w:t>
            </w:r>
            <w:r w:rsidR="003D519D" w:rsidRPr="00CD37E5">
              <w:t>0</w:t>
            </w:r>
            <w:r w:rsidRPr="00CD37E5">
              <w:t xml:space="preserve"> mm (g) +/-</w:t>
            </w:r>
            <w:r w:rsidR="00AA1976" w:rsidRPr="00CD37E5">
              <w:t xml:space="preserve"> 30mm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A5FC934" w14:textId="77777777" w:rsidR="004878ED" w:rsidRPr="00CD37E5" w:rsidRDefault="004878ED" w:rsidP="008204AE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7B693EE" w14:textId="77777777" w:rsidR="004878ED" w:rsidRPr="00CD37E5" w:rsidRDefault="004878ED" w:rsidP="008204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5E931B24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2F098184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BA7941" w14:textId="2E03C6D1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Waga max </w:t>
            </w:r>
            <w:r w:rsidR="00503BE9" w:rsidRPr="00CD37E5">
              <w:rPr>
                <w:rFonts w:ascii="Times New Roman" w:hAnsi="Times New Roman"/>
                <w:sz w:val="20"/>
                <w:szCs w:val="20"/>
                <w:lang w:val="it-IT"/>
              </w:rPr>
              <w:t>85</w:t>
            </w:r>
            <w:r w:rsidR="001D1CCC" w:rsidRPr="00CD37E5">
              <w:rPr>
                <w:rFonts w:ascii="Times New Roman" w:hAnsi="Times New Roman"/>
                <w:sz w:val="20"/>
                <w:szCs w:val="20"/>
                <w:lang w:val="it-IT"/>
              </w:rPr>
              <w:t>0</w:t>
            </w:r>
            <w:r w:rsidRPr="00CD37E5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kg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ECA63FD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56AD5A6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100D9AFE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7F74636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44D80BA" w14:textId="252545C0" w:rsidR="004878ED" w:rsidRPr="00CD37E5" w:rsidRDefault="004878ED" w:rsidP="008204AE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Kanał uszczelki wykonany w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sposób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nieprzewężający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światła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komory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C5023C0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9788831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1A1376B6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19659F2E" w14:textId="77777777" w:rsidR="007E2201" w:rsidRPr="00CD37E5" w:rsidRDefault="007E2201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A986E11" w14:textId="77BDF1BD" w:rsidR="007E2201" w:rsidRPr="00CD37E5" w:rsidRDefault="007E2201" w:rsidP="008204AE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Ściany komory o grubości nie mniejszej niż 5 mm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4C37184" w14:textId="2F068FFF" w:rsidR="007E2201" w:rsidRPr="00CD37E5" w:rsidRDefault="007E2201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8E6D203" w14:textId="77777777" w:rsidR="007E2201" w:rsidRPr="00CD37E5" w:rsidRDefault="007E2201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4DB6C00A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4FFB7EB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13FB4AD" w14:textId="77777777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Zewnętrzne panele wykonane ze stali AISI 304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402FF87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211BE1B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4B605407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6F21C3E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13263D8" w14:textId="4A597997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Zasilanie elektryczne 400V, 3P+N+PE, 50Hz, Moc całkowita </w:t>
            </w:r>
            <w:r w:rsidR="00E853DF" w:rsidRPr="00CD37E5">
              <w:rPr>
                <w:rFonts w:ascii="Times New Roman" w:hAnsi="Times New Roman"/>
                <w:sz w:val="20"/>
                <w:szCs w:val="20"/>
              </w:rPr>
              <w:t xml:space="preserve">od </w:t>
            </w:r>
            <w:r w:rsidR="00503BE9" w:rsidRPr="00CD37E5">
              <w:rPr>
                <w:rFonts w:ascii="Times New Roman" w:hAnsi="Times New Roman"/>
                <w:sz w:val="20"/>
                <w:szCs w:val="20"/>
              </w:rPr>
              <w:t>4</w:t>
            </w:r>
            <w:r w:rsidR="00E853DF" w:rsidRPr="00CD37E5">
              <w:rPr>
                <w:rFonts w:ascii="Times New Roman" w:hAnsi="Times New Roman"/>
                <w:sz w:val="20"/>
                <w:szCs w:val="20"/>
              </w:rPr>
              <w:t>0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53DF" w:rsidRPr="00CD37E5">
              <w:rPr>
                <w:rFonts w:ascii="Times New Roman" w:hAnsi="Times New Roman"/>
                <w:sz w:val="20"/>
                <w:szCs w:val="20"/>
              </w:rPr>
              <w:t xml:space="preserve">do </w:t>
            </w:r>
            <w:r w:rsidR="00503BE9" w:rsidRPr="00CD37E5">
              <w:rPr>
                <w:rFonts w:ascii="Times New Roman" w:hAnsi="Times New Roman"/>
                <w:sz w:val="20"/>
                <w:szCs w:val="20"/>
              </w:rPr>
              <w:t>4</w:t>
            </w:r>
            <w:r w:rsidR="00E853DF" w:rsidRPr="00CD37E5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kW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52D2FE8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193BA55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25DF8E96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498461D7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6AA5203" w14:textId="77777777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Konstrukcja komory wykonana ze stali nierdzewnej AISI 316L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F194648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7AA287A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AA1976" w:rsidRPr="007E2201" w14:paraId="6424C706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1F01A044" w14:textId="77777777" w:rsidR="00AA1976" w:rsidRPr="00CD37E5" w:rsidRDefault="00AA1976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C6E126B" w14:textId="23BEB514" w:rsidR="00AA1976" w:rsidRPr="00CD37E5" w:rsidRDefault="00AA1976" w:rsidP="008204AE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Pełne orurowanie ze stali nierdzewnej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5C551D0" w14:textId="46298B77" w:rsidR="00AA1976" w:rsidRPr="00CD37E5" w:rsidRDefault="00AA1976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DE06238" w14:textId="77777777" w:rsidR="00AA1976" w:rsidRPr="00CD37E5" w:rsidRDefault="00AA1976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10FE0A9D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0C6DE829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C406B65" w14:textId="4C1EB148" w:rsidR="004878ED" w:rsidRPr="00CD37E5" w:rsidRDefault="004878ED" w:rsidP="00CD37E5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Wbudowana w sterylizator wytwornica pary</w:t>
            </w:r>
            <w:r w:rsidR="001D1CCC" w:rsidRPr="00CD37E5">
              <w:rPr>
                <w:rFonts w:ascii="Times New Roman" w:hAnsi="Times New Roman"/>
                <w:sz w:val="20"/>
                <w:szCs w:val="20"/>
              </w:rPr>
              <w:t>,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D1CCC" w:rsidRPr="00CD37E5">
              <w:rPr>
                <w:rFonts w:ascii="Times New Roman" w:hAnsi="Times New Roman"/>
                <w:sz w:val="20"/>
                <w:szCs w:val="20"/>
              </w:rPr>
              <w:t>wyposażona</w:t>
            </w:r>
            <w:r w:rsidR="00593C13" w:rsidRPr="00CD37E5">
              <w:rPr>
                <w:rFonts w:ascii="Times New Roman" w:hAnsi="Times New Roman"/>
                <w:sz w:val="20"/>
                <w:szCs w:val="20"/>
              </w:rPr>
              <w:t xml:space="preserve"> w</w:t>
            </w:r>
            <w:r w:rsidR="001D1CCC" w:rsidRPr="00CD37E5">
              <w:rPr>
                <w:rFonts w:ascii="Times New Roman" w:hAnsi="Times New Roman"/>
                <w:sz w:val="20"/>
                <w:szCs w:val="20"/>
              </w:rPr>
              <w:t xml:space="preserve"> g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rzałki wykonane z wytrzymałego stopu INCOLOY, </w:t>
            </w:r>
            <w:r w:rsidR="00CD37E5">
              <w:rPr>
                <w:rFonts w:ascii="Times New Roman" w:hAnsi="Times New Roman"/>
                <w:sz w:val="20"/>
                <w:szCs w:val="20"/>
              </w:rPr>
              <w:t xml:space="preserve">który 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gwarantuje wydłużoną żywotność tego elementu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E64BD69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9C33611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339E065E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CE9D3BE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6D0E65" w14:textId="77777777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Wlot pary do komory poprzez dwa punkty w komorze umieszczone po przeciwnych stronach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FCE0199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D201A4E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75B90203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50670A6E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C080657" w14:textId="62927376" w:rsidR="004878ED" w:rsidRPr="00CD37E5" w:rsidRDefault="004878ED" w:rsidP="00CD37E5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Automatyczne drzwi przesuwane w płaszczyźnie pionowej, napędzane pneumatycznie </w:t>
            </w:r>
            <w:r w:rsidR="00D55631" w:rsidRPr="00CD37E5">
              <w:rPr>
                <w:rFonts w:ascii="Times New Roman" w:hAnsi="Times New Roman"/>
                <w:sz w:val="20"/>
                <w:szCs w:val="20"/>
              </w:rPr>
              <w:t xml:space="preserve">przez siłownik umieszczony pod drzwiami </w:t>
            </w:r>
            <w:r w:rsidR="00890F0A" w:rsidRPr="00CD37E5">
              <w:rPr>
                <w:rFonts w:ascii="Times New Roman" w:hAnsi="Times New Roman"/>
                <w:sz w:val="20"/>
                <w:szCs w:val="20"/>
              </w:rPr>
              <w:t>na ich środku</w:t>
            </w:r>
            <w:r w:rsidR="00D55631" w:rsidRPr="00CD37E5">
              <w:rPr>
                <w:rFonts w:ascii="Times New Roman" w:hAnsi="Times New Roman"/>
                <w:sz w:val="20"/>
                <w:szCs w:val="20"/>
              </w:rPr>
              <w:t>,</w:t>
            </w:r>
            <w:r w:rsidR="00CD3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wyposażone w zabezpieczenie uniemożliwiające zamknięcie drzwi, gdy natrafią na </w:t>
            </w:r>
            <w:r w:rsidR="00CD37E5">
              <w:rPr>
                <w:rFonts w:ascii="Times New Roman" w:hAnsi="Times New Roman"/>
                <w:sz w:val="20"/>
                <w:szCs w:val="20"/>
              </w:rPr>
              <w:t>opór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AE7EC0D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57B49F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06D25C30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558F2D84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0D207AD" w14:textId="77777777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Wyświetlane informacje min. takie jak: temperatura, ciśnienie, program, czas cyklu, graficzny wykres temperatury i ciśnienia w czasie rzeczywistym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47D792D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C9E7A9B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27DBABA1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4F2742AD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035CB41" w14:textId="77777777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Zawory procesowe sterowane pneumatycznie.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AC33F61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F6319A5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52C8101B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31540D6A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09371C1" w14:textId="2C456234" w:rsidR="004878ED" w:rsidRPr="00CD37E5" w:rsidRDefault="004878ED" w:rsidP="008204AE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Wbudowana drukarka</w:t>
            </w:r>
            <w:r w:rsidR="00585977" w:rsidRPr="00CD37E5">
              <w:rPr>
                <w:rFonts w:ascii="Times New Roman" w:hAnsi="Times New Roman"/>
                <w:sz w:val="20"/>
                <w:szCs w:val="20"/>
              </w:rPr>
              <w:t xml:space="preserve"> termiczna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danych cyklu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37FAF36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4718A01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1D51458F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01EC5C1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795772D" w14:textId="1563462D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Automatyczny system regulacji poziomu wody poprzez czujnik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C09A8B3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999D36F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4878ED" w:rsidRPr="007E2201" w14:paraId="0473FFB0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51E638B8" w14:textId="77777777" w:rsidR="004878ED" w:rsidRPr="00CD37E5" w:rsidRDefault="004878ED" w:rsidP="004878E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81AC669" w14:textId="11678F12" w:rsidR="004878ED" w:rsidRPr="00CD37E5" w:rsidRDefault="004878ED" w:rsidP="008204AE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Sterylizator w pełni sterowany przez PLC (Programowalny Kontroler Logiczny), zgodnie z programem wybranym przez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użytkownika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63A5C47" w14:textId="77777777" w:rsidR="004878ED" w:rsidRPr="00CD37E5" w:rsidRDefault="004878ED" w:rsidP="008204A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7F2B0C4" w14:textId="77777777" w:rsidR="004878ED" w:rsidRPr="00CD37E5" w:rsidRDefault="004878ED" w:rsidP="008204AE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2FAEA99A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CBB9110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2B8F172" w14:textId="522A55DB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2 platynowe czujniki temperatury w komorze - z klasą tolerancji  A według normy EN 60751</w:t>
            </w:r>
            <w:r w:rsidR="00A71DB2">
              <w:rPr>
                <w:rFonts w:ascii="Times New Roman" w:hAnsi="Times New Roman"/>
                <w:sz w:val="20"/>
                <w:szCs w:val="20"/>
              </w:rPr>
              <w:t xml:space="preserve"> lub równoważnej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C138C23" w14:textId="6C95DF02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4F3FFF1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564B9D5A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1F9C9D7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6C13417" w14:textId="67136E15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Wbudowana pułapka pary w celu zapobiegania powstawania kondensatu w komorze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CF84146" w14:textId="6B5D7508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AED2259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4D4A2DB9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124A40E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5B691DE" w14:textId="5A46FC67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Dotykowy, kolorowy wyświetlacz o przekątnej min 7 cali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806B0F6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BFB9DD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731D52E1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31C8F543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575EA21" w14:textId="6C781D0F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Możliwość utworzenia min. </w:t>
            </w:r>
            <w:r w:rsidR="002B7CA8" w:rsidRPr="00CD37E5">
              <w:rPr>
                <w:rFonts w:ascii="Times New Roman" w:hAnsi="Times New Roman"/>
                <w:sz w:val="20"/>
                <w:szCs w:val="20"/>
              </w:rPr>
              <w:t>30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nowych program</w:t>
            </w:r>
            <w:r w:rsidRPr="00CD37E5"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w sterylizacji, całkowicie konfigurowalnych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7A39EDA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B11C0C6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6E0DF3F3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470171C2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D75E83C" w14:textId="77777777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Wyb</w:t>
            </w:r>
            <w:r w:rsidRPr="00CD37E5"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r co najmniej 8 program</w:t>
            </w:r>
            <w:r w:rsidRPr="00CD37E5">
              <w:rPr>
                <w:rFonts w:ascii="Times New Roman" w:hAnsi="Times New Roman"/>
                <w:sz w:val="20"/>
                <w:szCs w:val="20"/>
                <w:lang w:val="es-ES_tradnl"/>
              </w:rPr>
              <w:t>ó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w: narzędzia, tekstylia, guma, szybkie tekstylia, kontenery,  priony, </w:t>
            </w:r>
            <w:proofErr w:type="spellStart"/>
            <w:r w:rsidRPr="00CD37E5">
              <w:rPr>
                <w:rFonts w:ascii="Times New Roman" w:hAnsi="Times New Roman"/>
                <w:sz w:val="20"/>
                <w:szCs w:val="20"/>
              </w:rPr>
              <w:t>bowie&amp;dick</w:t>
            </w:r>
            <w:proofErr w:type="spellEnd"/>
            <w:r w:rsidRPr="00CD37E5">
              <w:rPr>
                <w:rFonts w:ascii="Times New Roman" w:hAnsi="Times New Roman"/>
                <w:sz w:val="20"/>
                <w:szCs w:val="20"/>
              </w:rPr>
              <w:t>, test szczelności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F5B0795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23ECB66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79FE66AB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24045ECB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6B5545B" w14:textId="5B9EAC17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Możliwość uruchomienia z poziomu wyświetlacza </w:t>
            </w:r>
            <w:r w:rsidR="00180E5F" w:rsidRPr="00CD37E5">
              <w:rPr>
                <w:rFonts w:ascii="Times New Roman" w:hAnsi="Times New Roman"/>
                <w:sz w:val="20"/>
                <w:szCs w:val="20"/>
              </w:rPr>
              <w:t>trybu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czyszczenia komory. Uruchomienie systemu</w:t>
            </w:r>
            <w:r w:rsidR="00AA1976" w:rsidRPr="00CD37E5">
              <w:rPr>
                <w:rFonts w:ascii="Times New Roman" w:hAnsi="Times New Roman"/>
                <w:sz w:val="20"/>
                <w:szCs w:val="20"/>
              </w:rPr>
              <w:t xml:space="preserve"> musi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wstr</w:t>
            </w:r>
            <w:r w:rsidR="00AA1976" w:rsidRPr="00CD37E5">
              <w:rPr>
                <w:rFonts w:ascii="Times New Roman" w:hAnsi="Times New Roman"/>
                <w:sz w:val="20"/>
                <w:szCs w:val="20"/>
              </w:rPr>
              <w:t>zymać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ogrzewanie płaszcza komory.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5721342" w14:textId="2072A8BB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459898C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4C518EAA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2854A0B3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1A5AA66" w14:textId="77777777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Możliwość ustawiania różnych kodów dla min. 50 różnych użytkowników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B86EDCF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25E0779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7DB8B326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118AA56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A4BA658" w14:textId="08192B63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Automatycznie zamknięcie otwartych drzwi w przypadku nagłego zaniku zasilania realizowane poprzez siłownik pneumatyczny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339569C" w14:textId="4C5BE0A4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9BC73F0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5CF9D4D2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FDAE433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B716D91" w14:textId="77777777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Trzy opcje suszenia:  próżnią , próżnią + powietrze, próżnią </w:t>
            </w:r>
            <w:r w:rsidRPr="00CD37E5">
              <w:rPr>
                <w:rFonts w:ascii="Times New Roman" w:hAnsi="Times New Roman"/>
                <w:sz w:val="20"/>
                <w:szCs w:val="20"/>
                <w:lang w:val="pt-PT"/>
              </w:rPr>
              <w:t>+ para.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9852307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39D84BB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6928EF06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76662CA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29C7DE5" w14:textId="438132C9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bookmarkStart w:id="0" w:name="_Hlk104450617"/>
            <w:r w:rsidRPr="00CD37E5">
              <w:rPr>
                <w:rFonts w:ascii="Times New Roman" w:hAnsi="Times New Roman"/>
                <w:sz w:val="20"/>
                <w:szCs w:val="20"/>
              </w:rPr>
              <w:t>Presostaty na zasilaniu wody zmiękczonej, demineralizowanej i powietrzu sprężonym monitorujące ciśnienie tych mediów</w:t>
            </w:r>
            <w:r w:rsidR="00AA1976" w:rsidRPr="00CD37E5">
              <w:rPr>
                <w:rFonts w:ascii="Times New Roman" w:hAnsi="Times New Roman"/>
                <w:sz w:val="20"/>
                <w:szCs w:val="20"/>
              </w:rPr>
              <w:t>.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1976" w:rsidRPr="00CD37E5">
              <w:rPr>
                <w:rFonts w:ascii="Times New Roman" w:hAnsi="Times New Roman"/>
                <w:sz w:val="20"/>
                <w:szCs w:val="20"/>
              </w:rPr>
              <w:t>W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przypadku wykrycia niskiego ciśnienia sygnalizacja na wyświetlaczu sterylizatora. </w:t>
            </w:r>
            <w:bookmarkEnd w:id="0"/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9668F2" w14:textId="74D95C19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  <w:r w:rsidR="006C732E" w:rsidRPr="00CD37E5">
              <w:rPr>
                <w:rFonts w:ascii="Times New Roman" w:hAnsi="Times New Roman"/>
                <w:sz w:val="20"/>
                <w:szCs w:val="20"/>
              </w:rPr>
              <w:t>,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D44F2F1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4C659F8E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266B376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8FFA07E" w14:textId="4E862362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Zbiornik wody do recyrkulacji wody z pompy próżniowej w celu zmniejszenia jej zużycia</w:t>
            </w:r>
            <w:r w:rsidR="00AA1976" w:rsidRPr="00CD37E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1BCC775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23CAA7E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56C7C3C0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71A6E71F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AFD769E" w14:textId="35D3CA95" w:rsidR="007E2201" w:rsidRPr="00CD37E5" w:rsidRDefault="00CD37E5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Zgodność</w:t>
            </w:r>
            <w:r w:rsidR="007E2201" w:rsidRPr="00CD37E5">
              <w:rPr>
                <w:rFonts w:ascii="Times New Roman" w:hAnsi="Times New Roman"/>
                <w:sz w:val="20"/>
                <w:szCs w:val="20"/>
              </w:rPr>
              <w:t>́ z MDR (UE) 2017/745, Dyrektywy 2014/68/EU, budowa, konstrukcja i wykonanie zgodna z normą PN EN 285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lub równoważną,</w:t>
            </w:r>
            <w:r w:rsidR="007E2201" w:rsidRPr="00CD37E5">
              <w:rPr>
                <w:rFonts w:ascii="Times New Roman" w:hAnsi="Times New Roman"/>
                <w:sz w:val="20"/>
                <w:szCs w:val="20"/>
              </w:rPr>
              <w:t xml:space="preserve"> konstrukcja 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umożliwiająca</w:t>
            </w:r>
            <w:r w:rsidR="007E2201" w:rsidRPr="00CD37E5">
              <w:rPr>
                <w:rFonts w:ascii="Times New Roman" w:hAnsi="Times New Roman"/>
                <w:sz w:val="20"/>
                <w:szCs w:val="20"/>
              </w:rPr>
              <w:t xml:space="preserve"> wykonanie wszystkich 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czynności</w:t>
            </w:r>
            <w:r w:rsidR="007E2201" w:rsidRPr="00CD37E5">
              <w:rPr>
                <w:rFonts w:ascii="Times New Roman" w:hAnsi="Times New Roman"/>
                <w:sz w:val="20"/>
                <w:szCs w:val="20"/>
              </w:rPr>
              <w:t xml:space="preserve"> walidacyjnych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8BC43AB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97CE0C5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36AA454F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48AD82F4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CB3B0EF" w14:textId="51DC4910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Interfejs urządzenia wyposażony w czytnik kart SD ze slotem umieszczonym na przednim panelu obudowy sterylizatora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497A23C" w14:textId="39658C68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TAK, podać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837905E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4F498CBC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3D31B566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708F1C2" w14:textId="1BC07065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Filtr antybakteryjny - wlot powietrza do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wyrównania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ciśnień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́ odbywa </w:t>
            </w:r>
            <w:proofErr w:type="spellStart"/>
            <w:r w:rsidRPr="00CD37E5">
              <w:rPr>
                <w:rFonts w:ascii="Times New Roman" w:hAnsi="Times New Roman"/>
                <w:sz w:val="20"/>
                <w:szCs w:val="20"/>
              </w:rPr>
              <w:t>sie</w:t>
            </w:r>
            <w:proofErr w:type="spellEnd"/>
            <w:r w:rsidRPr="00CD37E5">
              <w:rPr>
                <w:rFonts w:ascii="Times New Roman" w:hAnsi="Times New Roman"/>
                <w:sz w:val="20"/>
                <w:szCs w:val="20"/>
              </w:rPr>
              <w:t xml:space="preserve">̨ przez filtr,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który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zatrzymuje mikroorganizmy, bakterie,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cząsteczki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, itp. (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skuteczność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́ zatrzymywania wynosi ≥99,995% dla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cząsteczek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powyżej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0,3 </w:t>
            </w:r>
            <w:proofErr w:type="spellStart"/>
            <w:r w:rsidRPr="00CD37E5">
              <w:rPr>
                <w:rFonts w:ascii="Times New Roman" w:hAnsi="Times New Roman"/>
                <w:sz w:val="20"/>
                <w:szCs w:val="20"/>
              </w:rPr>
              <w:t>um</w:t>
            </w:r>
            <w:proofErr w:type="spellEnd"/>
            <w:r w:rsidRPr="00CD37E5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D2F61EF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DCD1272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2C76E5DB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53A8E2A9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10C497C" w14:textId="77777777" w:rsidR="007E2201" w:rsidRPr="00CD37E5" w:rsidRDefault="007E2201" w:rsidP="007E2201">
            <w:pPr>
              <w:pStyle w:val="Bezodstpw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Uszczelka dociskana parą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F6BD697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7142FB5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57BEB33C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85CD7C0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E8141BE" w14:textId="1C8B05E0" w:rsidR="007E2201" w:rsidRPr="00CD37E5" w:rsidRDefault="00180E5F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2</w:t>
            </w:r>
            <w:r w:rsidR="007E2201" w:rsidRPr="00CD37E5">
              <w:rPr>
                <w:rFonts w:ascii="Times New Roman" w:hAnsi="Times New Roman"/>
                <w:sz w:val="20"/>
                <w:szCs w:val="20"/>
              </w:rPr>
              <w:t xml:space="preserve"> manometry umieszczone na frontowym panelu </w:t>
            </w:r>
            <w:r w:rsidR="00AA27A2" w:rsidRPr="00CD37E5">
              <w:rPr>
                <w:rFonts w:ascii="Times New Roman" w:hAnsi="Times New Roman"/>
                <w:sz w:val="20"/>
                <w:szCs w:val="20"/>
              </w:rPr>
              <w:t xml:space="preserve">nad 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>wyświetlaczem.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FC3CD06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59D1F17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5625F95A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6A4D3768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F5376AF" w14:textId="231E61FF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 trakcie trwania gwarancji 2 bezpłatne przeglądy po każdym roku eksploatacji wraz z bezpłatną wymianą filtra sterylnego.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FFCF29D" w14:textId="46C17DAE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15F43F1D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6B53AB6F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5E4014E3" w14:textId="77777777" w:rsidR="007E2201" w:rsidRPr="00CD37E5" w:rsidRDefault="007E2201" w:rsidP="007E220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B6E35A2" w14:textId="660DAF7B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 przypadku awarii bezpłatne wymiany uszczelki komory w okresie gwarancji.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E0C7AA5" w14:textId="3A9989DC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FC9C9E9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AA1976" w:rsidRPr="007E2201" w14:paraId="3557EE05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4A57FF9E" w14:textId="77777777" w:rsidR="00AA1976" w:rsidRPr="00CD37E5" w:rsidRDefault="00AA1976" w:rsidP="00AA19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CF63E9F" w14:textId="1BE4904F" w:rsidR="00AA1976" w:rsidRPr="00CD37E5" w:rsidRDefault="00AA1976" w:rsidP="00AA197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Wykonawca zobowiązuje się dostosować media dla sterylizatora m.in. doprowadzić przewód zasilający z rozdzielnicy głównej uzupełnić zabezpieczenia, zaktualizować projekt w tym zakresie oraz zrobić pomiary elektryczne.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DCD14A7" w14:textId="2A80E5DE" w:rsidR="00AA1976" w:rsidRPr="00CD37E5" w:rsidRDefault="00AA1976" w:rsidP="00AA19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F9E4207" w14:textId="77777777" w:rsidR="00AA1976" w:rsidRPr="00CD37E5" w:rsidRDefault="00AA1976" w:rsidP="00AA1976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AA1976" w:rsidRPr="007E2201" w14:paraId="2D9D5E69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161E55C8" w14:textId="77777777" w:rsidR="00AA1976" w:rsidRPr="00CD37E5" w:rsidRDefault="00AA1976" w:rsidP="00AA19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4CD9F44" w14:textId="2DFF2DD9" w:rsidR="00AA1976" w:rsidRPr="00CD37E5" w:rsidRDefault="00AA1976" w:rsidP="00AA197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Wykonawca zobowiązuje się usunąć obecny w miejscu instalacji stary sterylizator i przetransportować go we wskazane przez Zamawiającego miejsce.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F63C3B9" w14:textId="318E9A27" w:rsidR="00AA1976" w:rsidRPr="00CD37E5" w:rsidRDefault="00AA1976" w:rsidP="00AA19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3158901C" w14:textId="77777777" w:rsidR="00AA1976" w:rsidRPr="00CD37E5" w:rsidRDefault="00AA1976" w:rsidP="00AA1976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AA1976" w:rsidRPr="007E2201" w14:paraId="016EB4CB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093BACA0" w14:textId="77777777" w:rsidR="00AA1976" w:rsidRPr="00CD37E5" w:rsidRDefault="00AA1976" w:rsidP="00AA197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15A3EBB" w14:textId="46BC861C" w:rsidR="00AA1976" w:rsidRPr="00CD37E5" w:rsidRDefault="00AA1976" w:rsidP="00AA1976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Droga transportowa do miejsca instalacji posiada zwężenia i przeszkody w postaci ścianek, drzwi, grzejników i innych instalacji wodnych oraz gazowych. Wykonawca zobowiązuje się do demontażu i późniejszej odbudowy ww. elementów co umożliwi przetransportowanie oferowanego sterylizatora do miejsca instalacji.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E256627" w14:textId="4971C600" w:rsidR="00AA1976" w:rsidRPr="00CD37E5" w:rsidRDefault="00AA1976" w:rsidP="00AA1976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BCC8DF4" w14:textId="77777777" w:rsidR="00AA1976" w:rsidRPr="00CD37E5" w:rsidRDefault="00AA1976" w:rsidP="00AA1976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58A7051F" w14:textId="77777777" w:rsidTr="00CD37E5">
        <w:trPr>
          <w:trHeight w:val="548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F07F82E" w14:textId="77777777" w:rsidR="007E2201" w:rsidRPr="00CD37E5" w:rsidRDefault="007E2201" w:rsidP="007E2201">
            <w:pPr>
              <w:pStyle w:val="Akapitzlist"/>
              <w:spacing w:after="0" w:line="240" w:lineRule="auto"/>
              <w:ind w:left="502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FC8FC9C" w14:textId="63329FBF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CD37E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Wyposażenie </w:t>
            </w:r>
            <w:r w:rsidR="00EC7D3A" w:rsidRPr="00CD37E5">
              <w:rPr>
                <w:rFonts w:ascii="Times New Roman" w:hAnsi="Times New Roman"/>
                <w:b/>
                <w:bCs/>
                <w:sz w:val="20"/>
                <w:szCs w:val="20"/>
              </w:rPr>
              <w:t>sterylizatora</w:t>
            </w:r>
            <w:r w:rsidRPr="00CD37E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C8FEF46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8DB1AFD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78E21979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1A7C4C5B" w14:textId="77777777" w:rsidR="007E2201" w:rsidRPr="00CD37E5" w:rsidRDefault="007E2201" w:rsidP="007E220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8A0D96" w14:textId="022C37C3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Wózek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wsadowy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do wnętrza komory o pojemności 4 STE umożliwiający umieszczanie na nim kontenerów sterylizacyjnych lub koszy drucianych – 1 szt.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437F4C2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1B571F9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  <w:tr w:rsidR="007E2201" w:rsidRPr="007E2201" w14:paraId="3A10F1AD" w14:textId="77777777" w:rsidTr="00CD37E5">
        <w:tc>
          <w:tcPr>
            <w:tcW w:w="567" w:type="dxa"/>
            <w:shd w:val="clear" w:color="auto" w:fill="FFFFFF" w:themeFill="background1"/>
            <w:vAlign w:val="center"/>
          </w:tcPr>
          <w:p w14:paraId="14F823C2" w14:textId="77777777" w:rsidR="007E2201" w:rsidRPr="00CD37E5" w:rsidRDefault="007E2201" w:rsidP="007E2201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E807311" w14:textId="16BEC84F" w:rsidR="007E2201" w:rsidRPr="00CD37E5" w:rsidRDefault="007E2201" w:rsidP="007E2201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 xml:space="preserve">Wózek transportowy kompatybilny ze sterylizatorem oraz wózkiem </w:t>
            </w:r>
            <w:r w:rsidR="00CD37E5" w:rsidRPr="00CD37E5">
              <w:rPr>
                <w:rFonts w:ascii="Times New Roman" w:hAnsi="Times New Roman"/>
                <w:sz w:val="20"/>
                <w:szCs w:val="20"/>
              </w:rPr>
              <w:t>wsadowym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180E5F" w:rsidRPr="00CD37E5">
              <w:rPr>
                <w:rFonts w:ascii="Times New Roman" w:hAnsi="Times New Roman"/>
                <w:sz w:val="20"/>
                <w:szCs w:val="20"/>
              </w:rPr>
              <w:t>2</w:t>
            </w:r>
            <w:r w:rsidRPr="00CD37E5">
              <w:rPr>
                <w:rFonts w:ascii="Times New Roman" w:hAnsi="Times New Roman"/>
                <w:sz w:val="20"/>
                <w:szCs w:val="20"/>
              </w:rPr>
              <w:t xml:space="preserve"> szt. 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0CAFF61" w14:textId="77777777" w:rsidR="007E2201" w:rsidRPr="00CD37E5" w:rsidRDefault="007E2201" w:rsidP="007E2201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7E5">
              <w:rPr>
                <w:rFonts w:ascii="Times New Roman" w:hAnsi="Times New Roman"/>
                <w:sz w:val="20"/>
                <w:szCs w:val="20"/>
              </w:rPr>
              <w:t>TAK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B432E3" w14:textId="77777777" w:rsidR="007E2201" w:rsidRPr="00CD37E5" w:rsidRDefault="007E2201" w:rsidP="007E2201">
            <w:pPr>
              <w:pStyle w:val="Bezodstpw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108E9DEB" w14:textId="77777777" w:rsidR="00DD4539" w:rsidRDefault="00DD4539">
      <w:pPr>
        <w:rPr>
          <w:rFonts w:ascii="Times New Roman" w:hAnsi="Times New Roman"/>
          <w:sz w:val="24"/>
          <w:szCs w:val="24"/>
        </w:rPr>
      </w:pPr>
    </w:p>
    <w:p w14:paraId="37586C77" w14:textId="232861D6" w:rsidR="00CD37E5" w:rsidRPr="007E2201" w:rsidRDefault="00CD37E5">
      <w:pPr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CD37E5" w:rsidRPr="007E2201" w:rsidSect="00CD37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2A9A"/>
    <w:multiLevelType w:val="hybridMultilevel"/>
    <w:tmpl w:val="5686B7AE"/>
    <w:lvl w:ilvl="0" w:tplc="3E629E7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00D0C39"/>
    <w:multiLevelType w:val="hybridMultilevel"/>
    <w:tmpl w:val="4CA02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76B0A"/>
    <w:multiLevelType w:val="hybridMultilevel"/>
    <w:tmpl w:val="043A7B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81DE4"/>
    <w:multiLevelType w:val="hybridMultilevel"/>
    <w:tmpl w:val="5686B7AE"/>
    <w:lvl w:ilvl="0" w:tplc="FFFFFFFF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28C4848"/>
    <w:multiLevelType w:val="hybridMultilevel"/>
    <w:tmpl w:val="F02E9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8ED"/>
    <w:rsid w:val="00003368"/>
    <w:rsid w:val="00037D55"/>
    <w:rsid w:val="0010399C"/>
    <w:rsid w:val="001062A8"/>
    <w:rsid w:val="00162EB8"/>
    <w:rsid w:val="00180E5F"/>
    <w:rsid w:val="00183633"/>
    <w:rsid w:val="001A2E20"/>
    <w:rsid w:val="001B72C5"/>
    <w:rsid w:val="001D1CCC"/>
    <w:rsid w:val="002B7CA8"/>
    <w:rsid w:val="002C609C"/>
    <w:rsid w:val="003D519D"/>
    <w:rsid w:val="003F3D93"/>
    <w:rsid w:val="00456A99"/>
    <w:rsid w:val="004878ED"/>
    <w:rsid w:val="00503BE9"/>
    <w:rsid w:val="00530C7C"/>
    <w:rsid w:val="00574122"/>
    <w:rsid w:val="00585977"/>
    <w:rsid w:val="00593C13"/>
    <w:rsid w:val="005D7088"/>
    <w:rsid w:val="006C531F"/>
    <w:rsid w:val="006C732E"/>
    <w:rsid w:val="006E0F15"/>
    <w:rsid w:val="006F2E67"/>
    <w:rsid w:val="007E2201"/>
    <w:rsid w:val="007E2AA6"/>
    <w:rsid w:val="007F0A13"/>
    <w:rsid w:val="00811F92"/>
    <w:rsid w:val="00832489"/>
    <w:rsid w:val="00890F0A"/>
    <w:rsid w:val="00954709"/>
    <w:rsid w:val="009755AB"/>
    <w:rsid w:val="00985823"/>
    <w:rsid w:val="00A060E4"/>
    <w:rsid w:val="00A11C6E"/>
    <w:rsid w:val="00A71DB2"/>
    <w:rsid w:val="00AA1976"/>
    <w:rsid w:val="00AA27A2"/>
    <w:rsid w:val="00AB2F0B"/>
    <w:rsid w:val="00B1324F"/>
    <w:rsid w:val="00B9214B"/>
    <w:rsid w:val="00C52171"/>
    <w:rsid w:val="00C81D2E"/>
    <w:rsid w:val="00CB0A35"/>
    <w:rsid w:val="00CC3B07"/>
    <w:rsid w:val="00CD37E5"/>
    <w:rsid w:val="00D55631"/>
    <w:rsid w:val="00D743E6"/>
    <w:rsid w:val="00DD4539"/>
    <w:rsid w:val="00DE4FCB"/>
    <w:rsid w:val="00E853DF"/>
    <w:rsid w:val="00EC7D3A"/>
    <w:rsid w:val="00F26961"/>
    <w:rsid w:val="00F618E6"/>
    <w:rsid w:val="00F824D1"/>
    <w:rsid w:val="00FA077D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DF8B9"/>
  <w15:chartTrackingRefBased/>
  <w15:docId w15:val="{7225BC03-76F5-4077-8BF5-6DEE9203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78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878ED"/>
    <w:pPr>
      <w:ind w:left="720"/>
      <w:contextualSpacing/>
    </w:pPr>
  </w:style>
  <w:style w:type="paragraph" w:customStyle="1" w:styleId="Zawartotabeli">
    <w:name w:val="Zawartość tabeli"/>
    <w:basedOn w:val="Normalny"/>
    <w:rsid w:val="004878E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4878E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DB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A9E30-1643-4548-9C41-B5022B0A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Pawlak</dc:creator>
  <cp:keywords/>
  <dc:description/>
  <cp:lastModifiedBy>Joanna Piotrowska</cp:lastModifiedBy>
  <cp:revision>6</cp:revision>
  <cp:lastPrinted>2026-03-17T12:46:00Z</cp:lastPrinted>
  <dcterms:created xsi:type="dcterms:W3CDTF">2026-03-13T08:52:00Z</dcterms:created>
  <dcterms:modified xsi:type="dcterms:W3CDTF">2026-03-18T11:49:00Z</dcterms:modified>
</cp:coreProperties>
</file>